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97DE1" w14:textId="77777777"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14:paraId="6B3EECF0" w14:textId="77777777"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14:paraId="6814A8F9" w14:textId="77777777"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14:paraId="7BA346F9" w14:textId="77777777"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14:paraId="41E6BB96" w14:textId="77777777" w:rsidR="00225274" w:rsidRDefault="007E504B" w:rsidP="006E6B78">
      <w:pPr>
        <w:spacing w:after="240"/>
        <w:outlineLvl w:val="0"/>
        <w:rPr>
          <w:b/>
          <w:szCs w:val="28"/>
        </w:rPr>
      </w:pPr>
      <w:r>
        <w:rPr>
          <w:b/>
          <w:szCs w:val="28"/>
        </w:rPr>
        <w:t xml:space="preserve">в г. </w:t>
      </w:r>
      <w:r w:rsidR="00CF7E0F">
        <w:rPr>
          <w:b/>
          <w:szCs w:val="28"/>
        </w:rPr>
        <w:t>Сургуте</w:t>
      </w:r>
      <w:r w:rsidR="008E3D50">
        <w:rPr>
          <w:b/>
          <w:szCs w:val="28"/>
        </w:rPr>
        <w:t xml:space="preserve"> </w:t>
      </w:r>
      <w:r w:rsidR="00282F2B">
        <w:rPr>
          <w:b/>
          <w:szCs w:val="28"/>
        </w:rPr>
        <w:t>29</w:t>
      </w:r>
      <w:r w:rsidR="007E071A">
        <w:rPr>
          <w:b/>
          <w:szCs w:val="28"/>
        </w:rPr>
        <w:t>.0</w:t>
      </w:r>
      <w:r w:rsidR="00CF7E0F">
        <w:rPr>
          <w:b/>
          <w:szCs w:val="28"/>
        </w:rPr>
        <w:t>6</w:t>
      </w:r>
      <w:r w:rsidR="00776A58">
        <w:rPr>
          <w:b/>
          <w:szCs w:val="28"/>
        </w:rPr>
        <w:t>.20</w:t>
      </w:r>
      <w:r w:rsidR="00AC4D7C">
        <w:rPr>
          <w:b/>
          <w:szCs w:val="28"/>
        </w:rPr>
        <w:t>2</w:t>
      </w:r>
      <w:r w:rsidR="00282F2B">
        <w:rPr>
          <w:b/>
          <w:szCs w:val="28"/>
        </w:rPr>
        <w:t>3</w:t>
      </w:r>
    </w:p>
    <w:p w14:paraId="5B944D4A" w14:textId="5519B4FF" w:rsidR="006E6B78" w:rsidRPr="001B327E" w:rsidRDefault="006E6B78" w:rsidP="006E6B7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утвержденным планом-графиком проведения публичных </w:t>
      </w:r>
      <w:r w:rsidRPr="004735B8">
        <w:rPr>
          <w:rFonts w:cs="Times New Roman"/>
          <w:szCs w:val="28"/>
        </w:rPr>
        <w:t xml:space="preserve">обсуждений правоприменительной практики Северо-Уральского управления Федеральной службы по экологическому, технологическому и атомному надзору </w:t>
      </w:r>
      <w:r w:rsidRPr="001B327E">
        <w:rPr>
          <w:rFonts w:cs="Times New Roman"/>
          <w:szCs w:val="28"/>
        </w:rPr>
        <w:t>года заместител</w:t>
      </w:r>
      <w:r w:rsidR="00577BD3" w:rsidRPr="001B327E">
        <w:rPr>
          <w:rFonts w:cs="Times New Roman"/>
          <w:szCs w:val="28"/>
        </w:rPr>
        <w:t>и</w:t>
      </w:r>
      <w:r w:rsidRPr="001B327E">
        <w:rPr>
          <w:rFonts w:cs="Times New Roman"/>
          <w:szCs w:val="28"/>
        </w:rPr>
        <w:t xml:space="preserve"> руководителя в режиме видеоконференцсвязи провел</w:t>
      </w:r>
      <w:r w:rsidR="00577BD3" w:rsidRPr="001B327E">
        <w:rPr>
          <w:rFonts w:cs="Times New Roman"/>
          <w:szCs w:val="28"/>
        </w:rPr>
        <w:t>и</w:t>
      </w:r>
      <w:r w:rsidRPr="001B327E">
        <w:rPr>
          <w:rFonts w:cs="Times New Roman"/>
          <w:szCs w:val="28"/>
        </w:rPr>
        <w:t xml:space="preserve"> публичное мероприятие по теме: «Публичное обсуждение правоприменительной практики Северо-Уральского управления Ростехнадзора за 3 месяца 2023 года».</w:t>
      </w:r>
    </w:p>
    <w:p w14:paraId="2A8977BC" w14:textId="43660011" w:rsidR="009D4084" w:rsidRDefault="009D4084" w:rsidP="006E6B78">
      <w:pPr>
        <w:ind w:firstLine="709"/>
        <w:jc w:val="both"/>
        <w:rPr>
          <w:rFonts w:cs="Times New Roman"/>
          <w:szCs w:val="28"/>
        </w:rPr>
      </w:pPr>
      <w:r w:rsidRPr="001B327E">
        <w:rPr>
          <w:rFonts w:cs="Times New Roman"/>
          <w:szCs w:val="28"/>
        </w:rPr>
        <w:t>При подготовке к мероприятию на официальном сайте Управления был</w:t>
      </w:r>
      <w:bookmarkStart w:id="0" w:name="_GoBack"/>
      <w:bookmarkEnd w:id="0"/>
      <w:r>
        <w:rPr>
          <w:rFonts w:cs="Times New Roman"/>
          <w:szCs w:val="28"/>
        </w:rPr>
        <w:t xml:space="preserve"> размещен анонс публичного мероприятия с информацией о дате, времени, месте и способе проведения публичного обсуждения.</w:t>
      </w:r>
    </w:p>
    <w:p w14:paraId="71278166" w14:textId="0D72D5B4" w:rsidR="009D4084" w:rsidRDefault="009D4084" w:rsidP="006E6B7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совещании приняли участие представители поднадзорных и иных организаций (всего 55 человек).</w:t>
      </w:r>
    </w:p>
    <w:p w14:paraId="1F589A80" w14:textId="6AD71799" w:rsidR="009D4084" w:rsidRDefault="009D4084" w:rsidP="006E6B7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Были рассмотрены анкеты по оценке эффективности и полезности публичных обсуждений правоприменительной практики Управления 29 июня 2023 года, в которые было включено 5 вопросов и справочная информация об участниках публичных слушаний, сформулированных таким образом, чтобы получить возможность оценить результаты проведенного мероприятия, при этом сократив временные затраты респондентов на заполнение анкеты и избежав отказов участников публичных обсуждений от заполнения анкет по причине трудоемкости данного действия.</w:t>
      </w:r>
    </w:p>
    <w:p w14:paraId="02E26E75" w14:textId="1D933BCF" w:rsidR="007A7352" w:rsidRDefault="007A7352" w:rsidP="006E6B7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окончании мероприятия заполненные анкеты поступили от всех 55 человек.</w:t>
      </w:r>
    </w:p>
    <w:p w14:paraId="50475B59" w14:textId="6A05737E" w:rsidR="00D271AC" w:rsidRDefault="00D271AC" w:rsidP="006E6B78">
      <w:pPr>
        <w:ind w:firstLine="709"/>
        <w:jc w:val="both"/>
        <w:rPr>
          <w:color w:val="000000" w:themeColor="text1"/>
        </w:rPr>
      </w:pPr>
      <w:r>
        <w:rPr>
          <w:rFonts w:cs="Times New Roman"/>
          <w:szCs w:val="28"/>
        </w:rPr>
        <w:t xml:space="preserve">Анализ ответов на вопросы анкеты участников публичных обсуждений показал, что большинство респондентов </w:t>
      </w:r>
      <w:r w:rsidR="00E131F4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E131F4">
        <w:rPr>
          <w:rFonts w:cs="Times New Roman"/>
          <w:szCs w:val="28"/>
        </w:rPr>
        <w:t>95</w:t>
      </w:r>
      <w:r w:rsidR="00F73C16">
        <w:rPr>
          <w:rFonts w:cs="Times New Roman"/>
          <w:szCs w:val="28"/>
        </w:rPr>
        <w:t xml:space="preserve"> </w:t>
      </w:r>
      <w:r w:rsidR="00E131F4">
        <w:rPr>
          <w:rFonts w:cs="Times New Roman"/>
          <w:szCs w:val="28"/>
        </w:rPr>
        <w:t xml:space="preserve">% (52 участника) </w:t>
      </w:r>
      <w:r w:rsidR="00E131F4" w:rsidRPr="006B051E">
        <w:rPr>
          <w:color w:val="000000" w:themeColor="text1"/>
        </w:rPr>
        <w:t xml:space="preserve">являются </w:t>
      </w:r>
      <w:r w:rsidR="00E131F4">
        <w:rPr>
          <w:color w:val="000000" w:themeColor="text1"/>
        </w:rPr>
        <w:t>представителями юридических лиц</w:t>
      </w:r>
      <w:r w:rsidR="00E131F4" w:rsidRPr="006B051E">
        <w:rPr>
          <w:color w:val="000000" w:themeColor="text1"/>
        </w:rPr>
        <w:t xml:space="preserve"> и индивидуальны</w:t>
      </w:r>
      <w:r w:rsidR="00E131F4">
        <w:rPr>
          <w:color w:val="000000" w:themeColor="text1"/>
        </w:rPr>
        <w:t>х</w:t>
      </w:r>
      <w:r w:rsidR="00E131F4" w:rsidRPr="006B051E">
        <w:rPr>
          <w:color w:val="000000" w:themeColor="text1"/>
        </w:rPr>
        <w:t xml:space="preserve"> предпринимател</w:t>
      </w:r>
      <w:r w:rsidR="00E131F4">
        <w:rPr>
          <w:color w:val="000000" w:themeColor="text1"/>
        </w:rPr>
        <w:t>ей</w:t>
      </w:r>
      <w:r w:rsidR="00E131F4" w:rsidRPr="006B051E">
        <w:rPr>
          <w:color w:val="000000" w:themeColor="text1"/>
        </w:rPr>
        <w:t>,</w:t>
      </w:r>
      <w:r w:rsidR="00E131F4">
        <w:rPr>
          <w:color w:val="000000" w:themeColor="text1"/>
        </w:rPr>
        <w:t xml:space="preserve"> эксплуатирующих подконтрольные Ростехнадзору объекты, 5% (3 участника)</w:t>
      </w:r>
      <w:r w:rsidR="00E131F4" w:rsidRPr="006B051E">
        <w:rPr>
          <w:color w:val="000000" w:themeColor="text1"/>
        </w:rPr>
        <w:t xml:space="preserve"> </w:t>
      </w:r>
      <w:r w:rsidR="00E131F4">
        <w:rPr>
          <w:color w:val="000000" w:themeColor="text1"/>
        </w:rPr>
        <w:t>– являются представителями органов власти.</w:t>
      </w:r>
    </w:p>
    <w:p w14:paraId="11FAEB47" w14:textId="693212A5" w:rsidR="00F972D3" w:rsidRDefault="00F972D3" w:rsidP="006E6B78">
      <w:pPr>
        <w:ind w:firstLine="709"/>
        <w:jc w:val="both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 деятельность Управления в целом и работа Федеральной 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14:paraId="0EE05269" w14:textId="1073F7D3" w:rsidR="00F972D3" w:rsidRPr="00776983" w:rsidRDefault="00F972D3" w:rsidP="00776983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Pr="00EF16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можно сделать вывод </w:t>
      </w:r>
      <w:r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</w:t>
      </w:r>
      <w:r>
        <w:rPr>
          <w:color w:val="000000" w:themeColor="text1"/>
        </w:rPr>
        <w:t>.</w:t>
      </w:r>
    </w:p>
    <w:sectPr w:rsidR="00F972D3" w:rsidRPr="00776983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11B7A" w14:textId="77777777" w:rsidR="00942D8C" w:rsidRDefault="00942D8C" w:rsidP="00D20F43">
      <w:r>
        <w:separator/>
      </w:r>
    </w:p>
  </w:endnote>
  <w:endnote w:type="continuationSeparator" w:id="0">
    <w:p w14:paraId="1FD59E78" w14:textId="77777777" w:rsidR="00942D8C" w:rsidRDefault="00942D8C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5EFB9" w14:textId="77777777" w:rsidR="00942D8C" w:rsidRDefault="00942D8C" w:rsidP="00D20F43">
      <w:r>
        <w:separator/>
      </w:r>
    </w:p>
  </w:footnote>
  <w:footnote w:type="continuationSeparator" w:id="0">
    <w:p w14:paraId="2F4B4E94" w14:textId="77777777" w:rsidR="00942D8C" w:rsidRDefault="00942D8C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990A8EE" w14:textId="77777777"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430297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C0F65"/>
    <w:rsid w:val="000E348A"/>
    <w:rsid w:val="00111FB1"/>
    <w:rsid w:val="00132A15"/>
    <w:rsid w:val="00133565"/>
    <w:rsid w:val="00171337"/>
    <w:rsid w:val="0019157A"/>
    <w:rsid w:val="00194FA6"/>
    <w:rsid w:val="001958CC"/>
    <w:rsid w:val="00196100"/>
    <w:rsid w:val="001B327E"/>
    <w:rsid w:val="001B5158"/>
    <w:rsid w:val="001F12D2"/>
    <w:rsid w:val="00225274"/>
    <w:rsid w:val="002306FD"/>
    <w:rsid w:val="00234681"/>
    <w:rsid w:val="00267AF3"/>
    <w:rsid w:val="00282F2B"/>
    <w:rsid w:val="00292F42"/>
    <w:rsid w:val="002A2D0D"/>
    <w:rsid w:val="002C0CF0"/>
    <w:rsid w:val="00344E63"/>
    <w:rsid w:val="00362C81"/>
    <w:rsid w:val="003811B5"/>
    <w:rsid w:val="00392396"/>
    <w:rsid w:val="003D5580"/>
    <w:rsid w:val="003F54C0"/>
    <w:rsid w:val="003F642A"/>
    <w:rsid w:val="00430297"/>
    <w:rsid w:val="00432BC8"/>
    <w:rsid w:val="00434442"/>
    <w:rsid w:val="00436DE2"/>
    <w:rsid w:val="0044532E"/>
    <w:rsid w:val="00446612"/>
    <w:rsid w:val="00481856"/>
    <w:rsid w:val="004A46CF"/>
    <w:rsid w:val="004D66AE"/>
    <w:rsid w:val="004F4F38"/>
    <w:rsid w:val="004F6C92"/>
    <w:rsid w:val="005040D9"/>
    <w:rsid w:val="005107B3"/>
    <w:rsid w:val="005155EE"/>
    <w:rsid w:val="005365D0"/>
    <w:rsid w:val="00541703"/>
    <w:rsid w:val="005528C8"/>
    <w:rsid w:val="00577BD3"/>
    <w:rsid w:val="00577CB6"/>
    <w:rsid w:val="00580E28"/>
    <w:rsid w:val="00586166"/>
    <w:rsid w:val="00587203"/>
    <w:rsid w:val="005B5323"/>
    <w:rsid w:val="005C050E"/>
    <w:rsid w:val="005E7EB5"/>
    <w:rsid w:val="005F29DE"/>
    <w:rsid w:val="00615E60"/>
    <w:rsid w:val="00622A9A"/>
    <w:rsid w:val="006238F5"/>
    <w:rsid w:val="00631E6B"/>
    <w:rsid w:val="0069305B"/>
    <w:rsid w:val="006B051E"/>
    <w:rsid w:val="006B7151"/>
    <w:rsid w:val="006C4DC8"/>
    <w:rsid w:val="006C6265"/>
    <w:rsid w:val="006D3B0B"/>
    <w:rsid w:val="006E5E72"/>
    <w:rsid w:val="006E6B78"/>
    <w:rsid w:val="00700C53"/>
    <w:rsid w:val="007613C5"/>
    <w:rsid w:val="00776983"/>
    <w:rsid w:val="00776A58"/>
    <w:rsid w:val="00790613"/>
    <w:rsid w:val="00796F68"/>
    <w:rsid w:val="007A7352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42D8C"/>
    <w:rsid w:val="009545D0"/>
    <w:rsid w:val="00974A72"/>
    <w:rsid w:val="009929B3"/>
    <w:rsid w:val="009C322C"/>
    <w:rsid w:val="009D4084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271AC"/>
    <w:rsid w:val="00D32B97"/>
    <w:rsid w:val="00D87452"/>
    <w:rsid w:val="00D91B1D"/>
    <w:rsid w:val="00D9640B"/>
    <w:rsid w:val="00E131F4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73C16"/>
    <w:rsid w:val="00F947CB"/>
    <w:rsid w:val="00F972D3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1172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Юлия Андреевна</cp:lastModifiedBy>
  <cp:revision>19</cp:revision>
  <cp:lastPrinted>2017-09-28T15:21:00Z</cp:lastPrinted>
  <dcterms:created xsi:type="dcterms:W3CDTF">2023-07-02T10:52:00Z</dcterms:created>
  <dcterms:modified xsi:type="dcterms:W3CDTF">2023-07-19T12:09:00Z</dcterms:modified>
</cp:coreProperties>
</file>